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 w:cs="Times New Roman"/>
          <w:sz w:val="24"/>
          <w:szCs w:val="24"/>
        </w:rPr>
      </w:pPr>
      <w:r>
        <w:pict>
          <v:shape id="_x0000_s1026" o:spid="_x0000_s1026" o:spt="202" type="#_x0000_t202" style="position:absolute;left:0pt;margin-left:-12.55pt;margin-top:-0.6pt;height:36.8pt;width:128.1pt;z-index:251656192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widowControl/>
                    <w:spacing w:line="580" w:lineRule="exact"/>
                    <w:jc w:val="left"/>
                    <w:rPr>
                      <w:rFonts w:ascii="黑体" w:hAnsi="Times New Roman" w:eastAsia="黑体" w:cs="Times New Roman"/>
                      <w:b/>
                      <w:bCs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黑体" w:hAnsi="Times New Roman" w:eastAsia="黑体" w:cs="黑体"/>
                      <w:b/>
                      <w:bCs/>
                      <w:kern w:val="0"/>
                      <w:sz w:val="32"/>
                      <w:szCs w:val="32"/>
                    </w:rPr>
                    <w:t>附件</w:t>
                  </w:r>
                  <w:r>
                    <w:rPr>
                      <w:rFonts w:ascii="黑体" w:hAnsi="Times New Roman" w:eastAsia="黑体" w:cs="黑体"/>
                      <w:b/>
                      <w:bCs/>
                      <w:kern w:val="0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tbl>
      <w:tblPr>
        <w:tblStyle w:val="9"/>
        <w:tblpPr w:leftFromText="180" w:rightFromText="180" w:vertAnchor="page" w:horzAnchor="page" w:tblpX="955" w:tblpY="2278"/>
        <w:tblW w:w="102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766"/>
        <w:gridCol w:w="142"/>
        <w:gridCol w:w="413"/>
        <w:gridCol w:w="1288"/>
        <w:gridCol w:w="851"/>
        <w:gridCol w:w="1842"/>
        <w:gridCol w:w="297"/>
        <w:gridCol w:w="695"/>
        <w:gridCol w:w="14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3227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widowControl/>
              <w:rPr>
                <w:rFonts w:ascii="黑体" w:hAnsi="黑体" w:eastAsia="黑体" w:cs="Times New Roman"/>
                <w:color w:val="000000"/>
                <w:kern w:val="0"/>
                <w:sz w:val="84"/>
                <w:szCs w:val="8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72"/>
                <w:szCs w:val="72"/>
              </w:rPr>
              <w:t>县区</w:t>
            </w:r>
            <w:r>
              <w:rPr>
                <w:rFonts w:ascii="黑体" w:hAnsi="黑体" w:eastAsia="黑体" w:cs="黑体"/>
                <w:color w:val="000000"/>
                <w:kern w:val="0"/>
                <w:sz w:val="72"/>
                <w:szCs w:val="72"/>
              </w:rPr>
              <w:t>:</w:t>
            </w:r>
          </w:p>
        </w:tc>
        <w:tc>
          <w:tcPr>
            <w:tcW w:w="6973" w:type="dxa"/>
            <w:gridSpan w:val="8"/>
            <w:tcBorders>
              <w:bottom w:val="single" w:color="auto" w:sz="8" w:space="0"/>
            </w:tcBorders>
            <w:vAlign w:val="bottom"/>
          </w:tcPr>
          <w:p>
            <w:pPr>
              <w:widowControl/>
              <w:rPr>
                <w:rFonts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32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hAnsi="宋体" w:eastAsia="楷体_GB2312" w:cs="Times New Roman"/>
                <w:color w:val="000000"/>
                <w:kern w:val="0"/>
                <w:sz w:val="72"/>
                <w:szCs w:val="7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72"/>
                <w:szCs w:val="72"/>
              </w:rPr>
              <w:t>姓名</w:t>
            </w:r>
          </w:p>
        </w:tc>
        <w:tc>
          <w:tcPr>
            <w:tcW w:w="697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2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宋体" w:eastAsia="楷体_GB2312" w:cs="Times New Roman"/>
                <w:color w:val="000000"/>
                <w:kern w:val="0"/>
                <w:sz w:val="72"/>
                <w:szCs w:val="7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72"/>
                <w:szCs w:val="72"/>
              </w:rPr>
              <w:t>工作单位</w:t>
            </w:r>
          </w:p>
        </w:tc>
        <w:tc>
          <w:tcPr>
            <w:tcW w:w="697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20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黑体" w:hAnsi="黑体" w:eastAsia="黑体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  <w:t>材料目录清单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33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济宁市专业技术职务资格申报推荐表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）份</w:t>
            </w:r>
          </w:p>
        </w:tc>
        <w:tc>
          <w:tcPr>
            <w:tcW w:w="36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兼职审批表</w:t>
            </w:r>
          </w:p>
        </w:tc>
        <w:tc>
          <w:tcPr>
            <w:tcW w:w="1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）份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33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推荐申报专业技术职称“六公开”监督卡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）份</w:t>
            </w:r>
          </w:p>
        </w:tc>
        <w:tc>
          <w:tcPr>
            <w:tcW w:w="3685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专家（学术）委员会推荐意见表</w:t>
            </w:r>
          </w:p>
        </w:tc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）份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毕业证</w:t>
            </w: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26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、</w:t>
            </w:r>
          </w:p>
        </w:tc>
        <w:tc>
          <w:tcPr>
            <w:tcW w:w="269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学位证书</w:t>
            </w:r>
          </w:p>
        </w:tc>
        <w:tc>
          <w:tcPr>
            <w:tcW w:w="24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楷体_GB2312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、</w:t>
            </w:r>
          </w:p>
        </w:tc>
        <w:tc>
          <w:tcPr>
            <w:tcW w:w="269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楷体_GB2312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4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英语证书：</w:t>
            </w:r>
          </w:p>
        </w:tc>
        <w:tc>
          <w:tcPr>
            <w:tcW w:w="26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计算机证书：</w:t>
            </w:r>
          </w:p>
        </w:tc>
        <w:tc>
          <w:tcPr>
            <w:tcW w:w="24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7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专业技术职务聘书（聘约）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）份</w:t>
            </w:r>
          </w:p>
        </w:tc>
        <w:tc>
          <w:tcPr>
            <w:tcW w:w="26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专业技术职务资格证书</w:t>
            </w:r>
          </w:p>
        </w:tc>
        <w:tc>
          <w:tcPr>
            <w:tcW w:w="24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）份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782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杂志</w:t>
            </w: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著作</w:t>
            </w: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hint="eastAsia" w:ascii="楷体_GB2312" w:eastAsia="楷体_GB2312" w:cs="楷体_GB2312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41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782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782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782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奖励成果名称</w:t>
            </w:r>
          </w:p>
        </w:tc>
        <w:tc>
          <w:tcPr>
            <w:tcW w:w="641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782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782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782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年度考核表</w:t>
            </w: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1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782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42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782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学术团体相关材料</w:t>
            </w: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、</w:t>
            </w: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 xml:space="preserve">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782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、</w:t>
            </w:r>
          </w:p>
        </w:tc>
        <w:tc>
          <w:tcPr>
            <w:tcW w:w="21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、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楷体_GB2312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cs="楷体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、</w:t>
            </w:r>
          </w:p>
        </w:tc>
      </w:tr>
    </w:tbl>
    <w:p>
      <w:pPr>
        <w:widowControl/>
        <w:jc w:val="center"/>
        <w:rPr>
          <w:rFonts w:ascii="楷体_GB2312" w:eastAsia="楷体_GB2312" w:cs="Times New Roman"/>
          <w:sz w:val="24"/>
          <w:szCs w:val="24"/>
        </w:rPr>
      </w:pPr>
      <w:r>
        <w:pict>
          <v:shape id="_x0000_s1027" o:spid="_x0000_s1027" o:spt="202" type="#_x0000_t202" style="position:absolute;left:0pt;margin-left:98.65pt;margin-top:3.5pt;height:57.05pt;width:237.05pt;z-index:251659264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简体" w:eastAsia="方正小标宋简体" w:cs="Times New Roman"/>
                      <w:sz w:val="72"/>
                      <w:szCs w:val="72"/>
                    </w:rPr>
                  </w:pPr>
                  <w:r>
                    <w:rPr>
                      <w:rFonts w:hint="eastAsia" w:ascii="方正小标宋简体" w:eastAsia="方正小标宋简体" w:cs="方正小标宋简体"/>
                      <w:sz w:val="72"/>
                      <w:szCs w:val="72"/>
                    </w:rPr>
                    <w:t>档案袋目录</w:t>
                  </w:r>
                </w:p>
              </w:txbxContent>
            </v:textbox>
          </v:shape>
        </w:pict>
      </w:r>
      <w:r>
        <w:rPr>
          <w:rFonts w:ascii="楷体_GB2312" w:eastAsia="楷体_GB2312" w:cs="Times New Roman"/>
          <w:sz w:val="24"/>
          <w:szCs w:val="24"/>
        </w:rPr>
        <w:br w:type="page"/>
      </w:r>
    </w:p>
    <w:tbl>
      <w:tblPr>
        <w:tblStyle w:val="9"/>
        <w:tblW w:w="885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3805"/>
        <w:gridCol w:w="3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853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黑体" w:hAnsi="黑体" w:eastAsia="黑体" w:cs="Times New Roman"/>
                <w:sz w:val="72"/>
                <w:szCs w:val="72"/>
              </w:rPr>
            </w:pPr>
            <w:r>
              <w:rPr>
                <w:rFonts w:hint="eastAsia" w:ascii="黑体" w:hAnsi="黑体" w:eastAsia="黑体" w:cs="黑体"/>
                <w:sz w:val="72"/>
                <w:szCs w:val="72"/>
              </w:rPr>
              <w:t>材料装订目录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65" w:type="dxa"/>
            <w:vMerge w:val="restart"/>
            <w:vAlign w:val="center"/>
          </w:tcPr>
          <w:p>
            <w:pPr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>1</w:t>
            </w:r>
          </w:p>
        </w:tc>
        <w:tc>
          <w:tcPr>
            <w:tcW w:w="3805" w:type="dxa"/>
            <w:vMerge w:val="restart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毕业证</w:t>
            </w:r>
          </w:p>
        </w:tc>
        <w:tc>
          <w:tcPr>
            <w:tcW w:w="3783" w:type="dxa"/>
            <w:vAlign w:val="center"/>
          </w:tcPr>
          <w:p>
            <w:pPr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全日制学历：（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）份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65" w:type="dxa"/>
            <w:vMerge w:val="continue"/>
            <w:vAlign w:val="center"/>
          </w:tcPr>
          <w:p>
            <w:pPr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3805" w:type="dxa"/>
            <w:vMerge w:val="continue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3783" w:type="dxa"/>
            <w:vAlign w:val="center"/>
          </w:tcPr>
          <w:p>
            <w:pPr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评审依据学历：（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）份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65" w:type="dxa"/>
            <w:vAlign w:val="center"/>
          </w:tcPr>
          <w:p>
            <w:pPr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>2</w:t>
            </w:r>
          </w:p>
        </w:tc>
        <w:tc>
          <w:tcPr>
            <w:tcW w:w="3805" w:type="dxa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学位证</w:t>
            </w:r>
          </w:p>
        </w:tc>
        <w:tc>
          <w:tcPr>
            <w:tcW w:w="3783" w:type="dxa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（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）份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65" w:type="dxa"/>
            <w:vAlign w:val="center"/>
          </w:tcPr>
          <w:p>
            <w:pPr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>3</w:t>
            </w:r>
          </w:p>
        </w:tc>
        <w:tc>
          <w:tcPr>
            <w:tcW w:w="3805" w:type="dxa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职称证书（职业资格证书）</w:t>
            </w:r>
          </w:p>
        </w:tc>
        <w:tc>
          <w:tcPr>
            <w:tcW w:w="3783" w:type="dxa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（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）本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65" w:type="dxa"/>
            <w:vAlign w:val="center"/>
          </w:tcPr>
          <w:p>
            <w:pPr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>4</w:t>
            </w:r>
          </w:p>
        </w:tc>
        <w:tc>
          <w:tcPr>
            <w:tcW w:w="3805" w:type="dxa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聘书或聘约</w:t>
            </w:r>
          </w:p>
        </w:tc>
        <w:tc>
          <w:tcPr>
            <w:tcW w:w="3783" w:type="dxa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（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）份数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65" w:type="dxa"/>
            <w:vAlign w:val="center"/>
          </w:tcPr>
          <w:p>
            <w:pPr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>5</w:t>
            </w:r>
          </w:p>
        </w:tc>
        <w:tc>
          <w:tcPr>
            <w:tcW w:w="3805" w:type="dxa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年度考核表</w:t>
            </w:r>
          </w:p>
        </w:tc>
        <w:tc>
          <w:tcPr>
            <w:tcW w:w="3783" w:type="dxa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（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）年度到（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）年度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65" w:type="dxa"/>
            <w:vAlign w:val="center"/>
          </w:tcPr>
          <w:p>
            <w:pPr>
              <w:rPr>
                <w:rFonts w:ascii="楷体_GB2312" w:eastAsia="楷体_GB2312" w:cs="楷体_GB2312"/>
                <w:sz w:val="28"/>
                <w:szCs w:val="28"/>
              </w:rPr>
            </w:pPr>
            <w:r>
              <w:pict>
                <v:shape id="_x0000_s1028" o:spid="_x0000_s1028" o:spt="202" type="#_x0000_t202" style="position:absolute;left:0pt;margin-left:-68.65pt;margin-top:-1.4pt;height:111.35pt;width:47.25pt;z-index:251658240;mso-width-relative:page;mso-height-relative:page;" stroked="t" coordsize="21600,21600">
                  <v:path/>
                  <v:fill focussize="0,0"/>
                  <v:stroke color="#FFFFFF" joinstyle="miter"/>
                  <v:imagedata o:title=""/>
                  <o:lock v:ext="edit"/>
                  <v:textbox style="layout-flow:vertical-ideographic;">
                    <w:txbxContent>
                      <w:p>
                        <w:pPr>
                          <w:rPr>
                            <w:rFonts w:ascii="黑体" w:hAnsi="黑体" w:eastAsia="黑体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sz w:val="32"/>
                            <w:szCs w:val="32"/>
                          </w:rPr>
                          <w:t>装订线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楷体_GB2312" w:eastAsia="楷体_GB2312" w:cs="楷体_GB2312"/>
                <w:sz w:val="28"/>
                <w:szCs w:val="28"/>
              </w:rPr>
              <w:t>6</w:t>
            </w:r>
          </w:p>
        </w:tc>
        <w:tc>
          <w:tcPr>
            <w:tcW w:w="3805" w:type="dxa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继续教育证书</w:t>
            </w:r>
          </w:p>
        </w:tc>
        <w:tc>
          <w:tcPr>
            <w:tcW w:w="3783" w:type="dxa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（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）本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65" w:type="dxa"/>
            <w:vAlign w:val="center"/>
          </w:tcPr>
          <w:p>
            <w:pPr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>7</w:t>
            </w:r>
          </w:p>
        </w:tc>
        <w:tc>
          <w:tcPr>
            <w:tcW w:w="3805" w:type="dxa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外语证书</w:t>
            </w:r>
          </w:p>
        </w:tc>
        <w:tc>
          <w:tcPr>
            <w:tcW w:w="3783" w:type="dxa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5" w:type="dxa"/>
            <w:vAlign w:val="center"/>
          </w:tcPr>
          <w:p>
            <w:pPr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>8</w:t>
            </w:r>
          </w:p>
        </w:tc>
        <w:tc>
          <w:tcPr>
            <w:tcW w:w="3805" w:type="dxa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计算机证书</w:t>
            </w:r>
          </w:p>
        </w:tc>
        <w:tc>
          <w:tcPr>
            <w:tcW w:w="3783" w:type="dxa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65" w:type="dxa"/>
            <w:vAlign w:val="center"/>
          </w:tcPr>
          <w:p>
            <w:pPr>
              <w:rPr>
                <w:rFonts w:ascii="楷体_GB2312" w:eastAsia="楷体_GB2312" w:cs="楷体_GB2312"/>
                <w:sz w:val="28"/>
                <w:szCs w:val="28"/>
              </w:rPr>
            </w:pPr>
            <w:r>
              <w:pict>
                <v:shape id="_x0000_s1029" o:spid="_x0000_s1029" o:spt="32" type="#_x0000_t32" style="position:absolute;left:0pt;flip:x;margin-left:-42.6pt;margin-top:29.45pt;height:252pt;width:0.85pt;z-index:251658240;mso-width-relative:page;mso-height-relative:page;" o:connectortype="straight" filled="f" coordsize="21600,21600">
                  <v:path arrowok="t"/>
                  <v:fill on="f" focussize="0,0"/>
                  <v:stroke weight="2.25pt" dashstyle="1 1" endcap="round"/>
                  <v:imagedata o:title=""/>
                  <o:lock v:ext="edit"/>
                </v:shape>
              </w:pict>
            </w:r>
            <w:r>
              <w:rPr>
                <w:rFonts w:ascii="楷体_GB2312" w:eastAsia="楷体_GB2312" w:cs="楷体_GB2312"/>
                <w:sz w:val="28"/>
                <w:szCs w:val="28"/>
              </w:rPr>
              <w:t>9</w:t>
            </w:r>
          </w:p>
        </w:tc>
        <w:tc>
          <w:tcPr>
            <w:tcW w:w="3805" w:type="dxa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推荐申报专业技术职称“六公开”监督卡</w:t>
            </w:r>
          </w:p>
        </w:tc>
        <w:tc>
          <w:tcPr>
            <w:tcW w:w="3783" w:type="dxa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（</w:t>
            </w:r>
            <w:r>
              <w:rPr>
                <w:rFonts w:ascii="楷体_GB2312" w:eastAsia="楷体_GB2312" w:cs="楷体_GB2312"/>
                <w:sz w:val="24"/>
                <w:szCs w:val="24"/>
              </w:rPr>
              <w:t>1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）份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65" w:type="dxa"/>
            <w:vAlign w:val="center"/>
          </w:tcPr>
          <w:p>
            <w:pPr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>10</w:t>
            </w:r>
          </w:p>
        </w:tc>
        <w:tc>
          <w:tcPr>
            <w:tcW w:w="3805" w:type="dxa"/>
            <w:vAlign w:val="center"/>
          </w:tcPr>
          <w:p>
            <w:pPr>
              <w:rPr>
                <w:rFonts w:ascii="楷体_GB2312" w:hAnsi="宋体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4"/>
                <w:szCs w:val="24"/>
              </w:rPr>
              <w:t>专家（学术）委员会推荐意见表</w:t>
            </w:r>
          </w:p>
        </w:tc>
        <w:tc>
          <w:tcPr>
            <w:tcW w:w="3783" w:type="dxa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（</w:t>
            </w:r>
            <w:r>
              <w:rPr>
                <w:rFonts w:ascii="楷体_GB2312" w:eastAsia="楷体_GB2312" w:cs="楷体_GB2312"/>
                <w:sz w:val="24"/>
                <w:szCs w:val="24"/>
              </w:rPr>
              <w:t>1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）份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65" w:type="dxa"/>
            <w:vMerge w:val="restart"/>
            <w:vAlign w:val="center"/>
          </w:tcPr>
          <w:p>
            <w:pPr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>11</w:t>
            </w:r>
          </w:p>
        </w:tc>
        <w:tc>
          <w:tcPr>
            <w:tcW w:w="3805" w:type="dxa"/>
            <w:vMerge w:val="restart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论文、著作、作品</w:t>
            </w:r>
          </w:p>
        </w:tc>
        <w:tc>
          <w:tcPr>
            <w:tcW w:w="3783" w:type="dxa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65" w:type="dxa"/>
            <w:vMerge w:val="continue"/>
            <w:vAlign w:val="center"/>
          </w:tcPr>
          <w:p>
            <w:pPr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3805" w:type="dxa"/>
            <w:vMerge w:val="continue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3783" w:type="dxa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5" w:type="dxa"/>
            <w:vMerge w:val="continue"/>
            <w:vAlign w:val="center"/>
          </w:tcPr>
          <w:p>
            <w:pPr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3805" w:type="dxa"/>
            <w:vMerge w:val="continue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3783" w:type="dxa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65" w:type="dxa"/>
            <w:vMerge w:val="restart"/>
            <w:vAlign w:val="center"/>
          </w:tcPr>
          <w:p>
            <w:pPr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>12</w:t>
            </w:r>
          </w:p>
        </w:tc>
        <w:tc>
          <w:tcPr>
            <w:tcW w:w="3805" w:type="dxa"/>
            <w:vMerge w:val="restart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荣誉、奖励、科研、</w:t>
            </w:r>
          </w:p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成果证书</w:t>
            </w:r>
          </w:p>
        </w:tc>
        <w:tc>
          <w:tcPr>
            <w:tcW w:w="3783" w:type="dxa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  <w:r>
              <w:pict>
                <v:shape id="_x0000_s1030" o:spid="_x0000_s1030" o:spt="32" type="#_x0000_t32" style="position:absolute;left:0pt;flip:x;margin-left:-295.1pt;margin-top:-497.45pt;height:252pt;width:0.85pt;z-index:251657216;mso-width-relative:page;mso-height-relative:page;" o:connectortype="straight" filled="f" coordsize="21600,21600">
                  <v:path arrowok="t"/>
                  <v:fill on="f" focussize="0,0"/>
                  <v:stroke weight="2.25pt" dashstyle="1 1" endcap="round"/>
                  <v:imagedata o:title=""/>
                  <o:lock v:ext="edit"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65" w:type="dxa"/>
            <w:vMerge w:val="continue"/>
            <w:vAlign w:val="center"/>
          </w:tcPr>
          <w:p>
            <w:pPr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3805" w:type="dxa"/>
            <w:vMerge w:val="continue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3783" w:type="dxa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65" w:type="dxa"/>
            <w:vMerge w:val="continue"/>
            <w:vAlign w:val="center"/>
          </w:tcPr>
          <w:p>
            <w:pPr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3805" w:type="dxa"/>
            <w:vMerge w:val="continue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3783" w:type="dxa"/>
            <w:vAlign w:val="center"/>
          </w:tcPr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885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>1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、将有关证件固定到</w:t>
            </w:r>
            <w:r>
              <w:rPr>
                <w:rFonts w:ascii="楷体_GB2312" w:eastAsia="楷体_GB2312" w:cs="楷体_GB2312"/>
                <w:sz w:val="24"/>
                <w:szCs w:val="24"/>
              </w:rPr>
              <w:t>A4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纸上，目录前置按顺序装订成册。</w:t>
            </w:r>
            <w:r>
              <w:rPr>
                <w:rFonts w:ascii="楷体_GB2312" w:eastAsia="楷体_GB2312" w:cs="楷体_GB2312"/>
                <w:sz w:val="24"/>
                <w:szCs w:val="24"/>
              </w:rPr>
              <w:t>2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、第</w:t>
            </w:r>
            <w:r>
              <w:rPr>
                <w:rFonts w:ascii="楷体_GB2312" w:eastAsia="楷体_GB2312" w:cs="楷体_GB2312"/>
                <w:sz w:val="24"/>
                <w:szCs w:val="24"/>
              </w:rPr>
              <w:t>11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、</w:t>
            </w:r>
            <w:r>
              <w:rPr>
                <w:rFonts w:ascii="楷体_GB2312" w:eastAsia="楷体_GB2312" w:cs="楷体_GB2312"/>
                <w:sz w:val="24"/>
                <w:szCs w:val="24"/>
              </w:rPr>
              <w:t>12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项一般限填三项，任职资格条件中另有规定的除外。</w:t>
            </w:r>
            <w:r>
              <w:rPr>
                <w:rFonts w:ascii="楷体_GB2312" w:eastAsia="楷体_GB2312" w:cs="楷体_GB2312"/>
                <w:sz w:val="24"/>
                <w:szCs w:val="24"/>
              </w:rPr>
              <w:t>3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、注意保护原件。</w:t>
            </w:r>
            <w:r>
              <w:rPr>
                <w:rFonts w:ascii="楷体_GB2312" w:eastAsia="楷体_GB2312" w:cs="楷体_GB2312"/>
                <w:sz w:val="24"/>
                <w:szCs w:val="24"/>
              </w:rPr>
              <w:t>4</w:t>
            </w:r>
            <w:r>
              <w:rPr>
                <w:rFonts w:hint="eastAsia" w:ascii="楷体_GB2312" w:eastAsia="楷体_GB2312" w:cs="楷体_GB2312"/>
                <w:sz w:val="24"/>
                <w:szCs w:val="24"/>
              </w:rPr>
              <w:t>、论文、著作、作品按顺序放置，并将论文页折页方便查询。</w:t>
            </w:r>
          </w:p>
          <w:p>
            <w:pPr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</w:tbl>
    <w:p>
      <w:pPr>
        <w:spacing w:line="580" w:lineRule="exact"/>
        <w:rPr>
          <w:rFonts w:ascii="Times New Roman" w:hAnsi="Times New Roman" w:eastAsia="楷体" w:cs="Times New Roman"/>
          <w:sz w:val="32"/>
          <w:szCs w:val="32"/>
        </w:rPr>
        <w:sectPr>
          <w:footerReference r:id="rId3" w:type="default"/>
          <w:pgSz w:w="11906" w:h="16838"/>
          <w:pgMar w:top="1588" w:right="1474" w:bottom="1531" w:left="1474" w:header="851" w:footer="992" w:gutter="0"/>
          <w:pgNumType w:fmt="decimal" w:start="15"/>
          <w:cols w:space="720" w:num="1"/>
          <w:docGrid w:type="lines" w:linePitch="312" w:charSpace="0"/>
        </w:sectPr>
      </w:pPr>
    </w:p>
    <w:p>
      <w:pPr>
        <w:spacing w:line="580" w:lineRule="exact"/>
        <w:rPr>
          <w:rFonts w:ascii="Times New Roman" w:hAnsi="Times New Roman" w:eastAsia="楷体" w:cs="Times New Roman"/>
          <w:sz w:val="32"/>
          <w:szCs w:val="32"/>
        </w:rPr>
      </w:pPr>
    </w:p>
    <w:sectPr>
      <w:footerReference r:id="rId4" w:type="default"/>
      <w:pgSz w:w="11906" w:h="16838"/>
      <w:pgMar w:top="1588" w:right="1474" w:bottom="1531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479"/>
        <w:tab w:val="clear" w:pos="4153"/>
      </w:tabs>
    </w:pPr>
    <w:r>
      <w:rPr>
        <w:sz w:val="18"/>
      </w:rPr>
      <w:pict>
        <v:shape id="_x0000_s2052" o:spid="_x0000_s2052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default" w:eastAsia="宋体"/>
                    <w:lang w:val="en-US" w:eastAsia="zh-CN"/>
                  </w:rPr>
                </w:pPr>
              </w:p>
            </w:txbxContent>
          </v:textbox>
        </v:shape>
      </w:pict>
    </w:r>
    <w:r>
      <w:rPr>
        <w:sz w:val="18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default" w:eastAsia="宋体"/>
                    <w:lang w:val="en-US" w:eastAsia="zh-CN"/>
                  </w:rPr>
                </w:pPr>
              </w:p>
            </w:txbxContent>
          </v:textbox>
        </v:shape>
      </w:pic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479"/>
        <w:tab w:val="clear" w:pos="4153"/>
      </w:tabs>
    </w:pPr>
    <w:r>
      <w:rPr>
        <w:sz w:val="18"/>
      </w:rPr>
      <w:pict>
        <v:shape id="_x0000_s2053" o:spid="_x0000_s2053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default" w:eastAsia="宋体"/>
                    <w:lang w:val="en-US" w:eastAsia="zh-CN"/>
                  </w:rPr>
                </w:pPr>
                <w:r>
                  <w:rPr>
                    <w:rFonts w:hint="eastAsia"/>
                    <w:lang w:val="en-US" w:eastAsia="zh-CN"/>
                  </w:rPr>
                  <w:t>16</w:t>
                </w:r>
              </w:p>
            </w:txbxContent>
          </v:textbox>
        </v:shape>
      </w:pict>
    </w:r>
    <w:r>
      <w:rPr>
        <w:sz w:val="18"/>
      </w:rPr>
      <w:pict>
        <v:shape id="_x0000_s2054" o:spid="_x0000_s2054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default" w:eastAsia="宋体"/>
                    <w:lang w:val="en-US" w:eastAsia="zh-CN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FAA"/>
    <w:rsid w:val="0003457A"/>
    <w:rsid w:val="00055BCF"/>
    <w:rsid w:val="00057155"/>
    <w:rsid w:val="00084547"/>
    <w:rsid w:val="000A7F05"/>
    <w:rsid w:val="000D2A69"/>
    <w:rsid w:val="00111865"/>
    <w:rsid w:val="00152D5A"/>
    <w:rsid w:val="0015459B"/>
    <w:rsid w:val="001734B4"/>
    <w:rsid w:val="00180DF3"/>
    <w:rsid w:val="00186AC6"/>
    <w:rsid w:val="001B1241"/>
    <w:rsid w:val="001C6A27"/>
    <w:rsid w:val="001D198A"/>
    <w:rsid w:val="001D2C39"/>
    <w:rsid w:val="001E0D8B"/>
    <w:rsid w:val="001E652F"/>
    <w:rsid w:val="001E7E97"/>
    <w:rsid w:val="00202739"/>
    <w:rsid w:val="00216836"/>
    <w:rsid w:val="002247DB"/>
    <w:rsid w:val="00226DDB"/>
    <w:rsid w:val="00236766"/>
    <w:rsid w:val="00242F4A"/>
    <w:rsid w:val="00297907"/>
    <w:rsid w:val="002B0F56"/>
    <w:rsid w:val="002B2BC1"/>
    <w:rsid w:val="002C1FEB"/>
    <w:rsid w:val="002C5F4D"/>
    <w:rsid w:val="002C6C0C"/>
    <w:rsid w:val="002C7E56"/>
    <w:rsid w:val="002E70BF"/>
    <w:rsid w:val="003002FD"/>
    <w:rsid w:val="00316CEB"/>
    <w:rsid w:val="003206E2"/>
    <w:rsid w:val="00352EF8"/>
    <w:rsid w:val="0036315B"/>
    <w:rsid w:val="00372A4C"/>
    <w:rsid w:val="003750BB"/>
    <w:rsid w:val="003766E4"/>
    <w:rsid w:val="00385D1F"/>
    <w:rsid w:val="0039174E"/>
    <w:rsid w:val="003961ED"/>
    <w:rsid w:val="003A6004"/>
    <w:rsid w:val="003B5048"/>
    <w:rsid w:val="003E29ED"/>
    <w:rsid w:val="003E30A4"/>
    <w:rsid w:val="003F3DC4"/>
    <w:rsid w:val="00402B59"/>
    <w:rsid w:val="00424FCC"/>
    <w:rsid w:val="00443B2F"/>
    <w:rsid w:val="00451F45"/>
    <w:rsid w:val="00452CCE"/>
    <w:rsid w:val="004A186A"/>
    <w:rsid w:val="004C701C"/>
    <w:rsid w:val="004F626C"/>
    <w:rsid w:val="0050380D"/>
    <w:rsid w:val="0051082E"/>
    <w:rsid w:val="0058218B"/>
    <w:rsid w:val="00586E29"/>
    <w:rsid w:val="005B4A55"/>
    <w:rsid w:val="006320B2"/>
    <w:rsid w:val="00660454"/>
    <w:rsid w:val="00663055"/>
    <w:rsid w:val="00675E13"/>
    <w:rsid w:val="006807FE"/>
    <w:rsid w:val="006949D1"/>
    <w:rsid w:val="006A5FDB"/>
    <w:rsid w:val="006B00A3"/>
    <w:rsid w:val="006B172E"/>
    <w:rsid w:val="006C1679"/>
    <w:rsid w:val="006C1D02"/>
    <w:rsid w:val="006D19E4"/>
    <w:rsid w:val="006E3B5A"/>
    <w:rsid w:val="00704DD3"/>
    <w:rsid w:val="00707815"/>
    <w:rsid w:val="00710E6C"/>
    <w:rsid w:val="007345B1"/>
    <w:rsid w:val="00752148"/>
    <w:rsid w:val="007625D3"/>
    <w:rsid w:val="00764E86"/>
    <w:rsid w:val="00766C7C"/>
    <w:rsid w:val="00771EC1"/>
    <w:rsid w:val="007B62E0"/>
    <w:rsid w:val="007C170A"/>
    <w:rsid w:val="007C5BD6"/>
    <w:rsid w:val="007D061B"/>
    <w:rsid w:val="007D59A4"/>
    <w:rsid w:val="007F77EA"/>
    <w:rsid w:val="007F780B"/>
    <w:rsid w:val="00826BDD"/>
    <w:rsid w:val="00832CEC"/>
    <w:rsid w:val="00862C1F"/>
    <w:rsid w:val="00864EBE"/>
    <w:rsid w:val="0086772F"/>
    <w:rsid w:val="008A3372"/>
    <w:rsid w:val="008B5406"/>
    <w:rsid w:val="008B69A8"/>
    <w:rsid w:val="008C3080"/>
    <w:rsid w:val="008C562F"/>
    <w:rsid w:val="008C6A5D"/>
    <w:rsid w:val="008C79CE"/>
    <w:rsid w:val="00902061"/>
    <w:rsid w:val="00904F45"/>
    <w:rsid w:val="0094166C"/>
    <w:rsid w:val="0095478C"/>
    <w:rsid w:val="009611EB"/>
    <w:rsid w:val="00962BCB"/>
    <w:rsid w:val="00976B19"/>
    <w:rsid w:val="009A546D"/>
    <w:rsid w:val="009D1161"/>
    <w:rsid w:val="009D4CE5"/>
    <w:rsid w:val="009E6DCE"/>
    <w:rsid w:val="009F201F"/>
    <w:rsid w:val="00A102FF"/>
    <w:rsid w:val="00A30DB7"/>
    <w:rsid w:val="00A31585"/>
    <w:rsid w:val="00A4155E"/>
    <w:rsid w:val="00A44993"/>
    <w:rsid w:val="00A5259E"/>
    <w:rsid w:val="00A54256"/>
    <w:rsid w:val="00A56791"/>
    <w:rsid w:val="00A7255A"/>
    <w:rsid w:val="00A7459F"/>
    <w:rsid w:val="00A75099"/>
    <w:rsid w:val="00A81A13"/>
    <w:rsid w:val="00AB36DF"/>
    <w:rsid w:val="00AC09F8"/>
    <w:rsid w:val="00B14091"/>
    <w:rsid w:val="00B40194"/>
    <w:rsid w:val="00B45DCA"/>
    <w:rsid w:val="00B643CA"/>
    <w:rsid w:val="00B64DBB"/>
    <w:rsid w:val="00B702F8"/>
    <w:rsid w:val="00B71364"/>
    <w:rsid w:val="00B72EBA"/>
    <w:rsid w:val="00B767FB"/>
    <w:rsid w:val="00B814C5"/>
    <w:rsid w:val="00BA639A"/>
    <w:rsid w:val="00BB2878"/>
    <w:rsid w:val="00BB2DC6"/>
    <w:rsid w:val="00BD1AF3"/>
    <w:rsid w:val="00BD71C6"/>
    <w:rsid w:val="00BF4B3B"/>
    <w:rsid w:val="00C14590"/>
    <w:rsid w:val="00C17F1B"/>
    <w:rsid w:val="00C46F27"/>
    <w:rsid w:val="00C63DE6"/>
    <w:rsid w:val="00C73E4A"/>
    <w:rsid w:val="00C83184"/>
    <w:rsid w:val="00CA7A62"/>
    <w:rsid w:val="00CD4695"/>
    <w:rsid w:val="00CE49F1"/>
    <w:rsid w:val="00D46965"/>
    <w:rsid w:val="00D54D1F"/>
    <w:rsid w:val="00D714CB"/>
    <w:rsid w:val="00D7552A"/>
    <w:rsid w:val="00D769BB"/>
    <w:rsid w:val="00D90EB4"/>
    <w:rsid w:val="00D97046"/>
    <w:rsid w:val="00D97BFB"/>
    <w:rsid w:val="00DA2AD6"/>
    <w:rsid w:val="00DA6DD5"/>
    <w:rsid w:val="00DF15EC"/>
    <w:rsid w:val="00E04226"/>
    <w:rsid w:val="00E240A2"/>
    <w:rsid w:val="00E32B85"/>
    <w:rsid w:val="00E51AA1"/>
    <w:rsid w:val="00E52939"/>
    <w:rsid w:val="00E81954"/>
    <w:rsid w:val="00E8354B"/>
    <w:rsid w:val="00EA4531"/>
    <w:rsid w:val="00EC0FAA"/>
    <w:rsid w:val="00EE0AD5"/>
    <w:rsid w:val="00EE37C2"/>
    <w:rsid w:val="00EF7676"/>
    <w:rsid w:val="00F0073A"/>
    <w:rsid w:val="00F03EFF"/>
    <w:rsid w:val="00F12F4E"/>
    <w:rsid w:val="00F33062"/>
    <w:rsid w:val="00F358D3"/>
    <w:rsid w:val="00F7451A"/>
    <w:rsid w:val="00F74A71"/>
    <w:rsid w:val="00F94352"/>
    <w:rsid w:val="00F960ED"/>
    <w:rsid w:val="00FC4E42"/>
    <w:rsid w:val="00FF1945"/>
    <w:rsid w:val="0B8C1C90"/>
    <w:rsid w:val="0D193D1D"/>
    <w:rsid w:val="10A54566"/>
    <w:rsid w:val="12AA569A"/>
    <w:rsid w:val="13DC4AA9"/>
    <w:rsid w:val="15BD0545"/>
    <w:rsid w:val="25244D89"/>
    <w:rsid w:val="26BF2DC9"/>
    <w:rsid w:val="2A3F2D11"/>
    <w:rsid w:val="2B2F5F0A"/>
    <w:rsid w:val="2DA60D34"/>
    <w:rsid w:val="2DF645F4"/>
    <w:rsid w:val="35A61469"/>
    <w:rsid w:val="383247DC"/>
    <w:rsid w:val="3C877D8B"/>
    <w:rsid w:val="49A24509"/>
    <w:rsid w:val="4ABB7056"/>
    <w:rsid w:val="4C050980"/>
    <w:rsid w:val="4CC618A0"/>
    <w:rsid w:val="517C53AC"/>
    <w:rsid w:val="569F75BA"/>
    <w:rsid w:val="580A6D23"/>
    <w:rsid w:val="597536E4"/>
    <w:rsid w:val="599F19D3"/>
    <w:rsid w:val="5CE24CB9"/>
    <w:rsid w:val="5D6119A3"/>
    <w:rsid w:val="600F5245"/>
    <w:rsid w:val="61A05011"/>
    <w:rsid w:val="63466EA0"/>
    <w:rsid w:val="64834710"/>
    <w:rsid w:val="66137ABB"/>
    <w:rsid w:val="683F08D2"/>
    <w:rsid w:val="699C0E6D"/>
    <w:rsid w:val="6A366757"/>
    <w:rsid w:val="6D4804FA"/>
    <w:rsid w:val="708E78E7"/>
    <w:rsid w:val="79FA5B2B"/>
    <w:rsid w:val="7B687A6D"/>
    <w:rsid w:val="7B7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0"/>
    <w:uiPriority w:val="99"/>
    <w:rPr>
      <w:rFonts w:ascii="宋体" w:hAnsi="Courier New" w:cs="宋体"/>
    </w:rPr>
  </w:style>
  <w:style w:type="paragraph" w:styleId="4">
    <w:name w:val="Date"/>
    <w:basedOn w:val="1"/>
    <w:next w:val="1"/>
    <w:link w:val="24"/>
    <w:uiPriority w:val="99"/>
    <w:pPr>
      <w:ind w:left="100" w:leftChars="2500"/>
    </w:pPr>
  </w:style>
  <w:style w:type="paragraph" w:styleId="5">
    <w:name w:val="Balloon Text"/>
    <w:basedOn w:val="1"/>
    <w:link w:val="21"/>
    <w:semiHidden/>
    <w:uiPriority w:val="99"/>
    <w:rPr>
      <w:sz w:val="18"/>
      <w:szCs w:val="18"/>
    </w:rPr>
  </w:style>
  <w:style w:type="paragraph" w:styleId="6">
    <w:name w:val="footer"/>
    <w:basedOn w:val="1"/>
    <w:link w:val="23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2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99"/>
    <w:rPr>
      <w:b/>
      <w:bCs/>
    </w:rPr>
  </w:style>
  <w:style w:type="character" w:styleId="13">
    <w:name w:val="Hyperlink"/>
    <w:basedOn w:val="11"/>
    <w:uiPriority w:val="99"/>
    <w:rPr>
      <w:color w:val="0000FF"/>
      <w:u w:val="single"/>
    </w:rPr>
  </w:style>
  <w:style w:type="character" w:customStyle="1" w:styleId="14">
    <w:name w:val="Heading 1 Char"/>
    <w:basedOn w:val="11"/>
    <w:link w:val="2"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Header Char"/>
    <w:link w:val="7"/>
    <w:semiHidden/>
    <w:locked/>
    <w:uiPriority w:val="99"/>
    <w:rPr>
      <w:sz w:val="18"/>
      <w:szCs w:val="18"/>
    </w:rPr>
  </w:style>
  <w:style w:type="character" w:customStyle="1" w:styleId="16">
    <w:name w:val="Footer Char"/>
    <w:link w:val="6"/>
    <w:qFormat/>
    <w:locked/>
    <w:uiPriority w:val="99"/>
    <w:rPr>
      <w:sz w:val="18"/>
      <w:szCs w:val="18"/>
    </w:rPr>
  </w:style>
  <w:style w:type="character" w:customStyle="1" w:styleId="17">
    <w:name w:val="Plain Text Char"/>
    <w:link w:val="3"/>
    <w:locked/>
    <w:uiPriority w:val="99"/>
    <w:rPr>
      <w:rFonts w:ascii="宋体" w:hAnsi="Courier New" w:cs="宋体"/>
      <w:kern w:val="2"/>
      <w:sz w:val="21"/>
      <w:szCs w:val="21"/>
    </w:rPr>
  </w:style>
  <w:style w:type="character" w:customStyle="1" w:styleId="18">
    <w:name w:val="Date Char"/>
    <w:link w:val="4"/>
    <w:semiHidden/>
    <w:locked/>
    <w:uiPriority w:val="99"/>
    <w:rPr>
      <w:kern w:val="2"/>
      <w:sz w:val="22"/>
      <w:szCs w:val="22"/>
    </w:rPr>
  </w:style>
  <w:style w:type="character" w:customStyle="1" w:styleId="19">
    <w:name w:val="Balloon Text Char"/>
    <w:link w:val="5"/>
    <w:semiHidden/>
    <w:locked/>
    <w:uiPriority w:val="99"/>
    <w:rPr>
      <w:kern w:val="2"/>
      <w:sz w:val="18"/>
      <w:szCs w:val="18"/>
    </w:rPr>
  </w:style>
  <w:style w:type="character" w:customStyle="1" w:styleId="20">
    <w:name w:val="Plain Text Char1"/>
    <w:basedOn w:val="11"/>
    <w:link w:val="3"/>
    <w:semiHidden/>
    <w:uiPriority w:val="99"/>
    <w:rPr>
      <w:rFonts w:ascii="宋体" w:hAnsi="Courier New" w:cs="Courier New"/>
      <w:szCs w:val="21"/>
    </w:rPr>
  </w:style>
  <w:style w:type="character" w:customStyle="1" w:styleId="21">
    <w:name w:val="Balloon Text Char1"/>
    <w:basedOn w:val="11"/>
    <w:link w:val="5"/>
    <w:semiHidden/>
    <w:uiPriority w:val="99"/>
    <w:rPr>
      <w:rFonts w:cs="Calibri"/>
      <w:sz w:val="0"/>
      <w:szCs w:val="0"/>
    </w:rPr>
  </w:style>
  <w:style w:type="character" w:customStyle="1" w:styleId="22">
    <w:name w:val="Header Char1"/>
    <w:basedOn w:val="11"/>
    <w:link w:val="7"/>
    <w:semiHidden/>
    <w:uiPriority w:val="99"/>
    <w:rPr>
      <w:rFonts w:cs="Calibri"/>
      <w:sz w:val="18"/>
      <w:szCs w:val="18"/>
    </w:rPr>
  </w:style>
  <w:style w:type="character" w:customStyle="1" w:styleId="23">
    <w:name w:val="Footer Char1"/>
    <w:basedOn w:val="11"/>
    <w:link w:val="6"/>
    <w:semiHidden/>
    <w:uiPriority w:val="99"/>
    <w:rPr>
      <w:rFonts w:cs="Calibri"/>
      <w:sz w:val="18"/>
      <w:szCs w:val="18"/>
    </w:rPr>
  </w:style>
  <w:style w:type="character" w:customStyle="1" w:styleId="24">
    <w:name w:val="Date Char1"/>
    <w:basedOn w:val="11"/>
    <w:link w:val="4"/>
    <w:semiHidden/>
    <w:qFormat/>
    <w:uiPriority w:val="99"/>
    <w:rPr>
      <w:rFonts w:cs="Calibri"/>
      <w:szCs w:val="21"/>
    </w:rPr>
  </w:style>
  <w:style w:type="paragraph" w:customStyle="1" w:styleId="25">
    <w:name w:val="Char Char Char Char Char Char Char Char Char Char Char Char Char Char Char Char"/>
    <w:basedOn w:val="1"/>
    <w:qFormat/>
    <w:uiPriority w:val="99"/>
    <w:rPr>
      <w:rFonts w:ascii="Times New Roman" w:hAnsi="Times New Roman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2" textRotate="1"/>
    <customShpInfo spid="_x0000_s2049" textRotate="1"/>
    <customShpInfo spid="_x0000_s2053" textRotate="1"/>
    <customShpInfo spid="_x0000_s2054" textRotate="1"/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3</Pages>
  <Words>107</Words>
  <Characters>610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2019-09-11T02:38:00Z</dcterms:created>
  <dc:creator>Administrator</dc:creator>
  <cp:lastModifiedBy>Administrator</cp:lastModifiedBy>
  <cp:lastPrinted>2019-09-16T03:41:00Z</cp:lastPrinted>
  <dcterms:modified xsi:type="dcterms:W3CDTF">2019-09-16T03:58:41Z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